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14580" w:type="dxa"/>
        <w:jc w:val="center"/>
        <w:tblLook w:val="04A0" w:firstRow="1" w:lastRow="0" w:firstColumn="1" w:lastColumn="0" w:noHBand="0" w:noVBand="1"/>
      </w:tblPr>
      <w:tblGrid>
        <w:gridCol w:w="5989"/>
        <w:gridCol w:w="4119"/>
        <w:gridCol w:w="3583"/>
        <w:gridCol w:w="889"/>
      </w:tblGrid>
      <w:tr w:rsidR="00F93978" w:rsidRPr="00C05D5F" w14:paraId="511040C9" w14:textId="77777777" w:rsidTr="00F93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0" w:type="dxa"/>
            <w:gridSpan w:val="4"/>
            <w:tcBorders>
              <w:bottom w:val="single" w:sz="4" w:space="0" w:color="auto"/>
            </w:tcBorders>
            <w:vAlign w:val="center"/>
          </w:tcPr>
          <w:p w14:paraId="64CE1533" w14:textId="480AA897" w:rsidR="00F93978" w:rsidRPr="002378CB" w:rsidRDefault="00F93978" w:rsidP="00636E14">
            <w:pPr>
              <w:jc w:val="center"/>
              <w:rPr>
                <w:rFonts w:cs="2  Titr"/>
                <w:sz w:val="36"/>
                <w:szCs w:val="36"/>
              </w:rPr>
            </w:pPr>
            <w:bookmarkStart w:id="0" w:name="_GoBack"/>
            <w:bookmarkEnd w:id="0"/>
            <w:r w:rsidRPr="002378CB">
              <w:rPr>
                <w:rFonts w:cs="2  Titr" w:hint="cs"/>
                <w:sz w:val="36"/>
                <w:szCs w:val="36"/>
                <w:rtl/>
                <w:lang w:bidi="fa-IR"/>
              </w:rPr>
              <w:t>اشخاص مشمول تحریم های ضد تروریستی</w:t>
            </w:r>
          </w:p>
        </w:tc>
      </w:tr>
      <w:tr w:rsidR="00F93978" w:rsidRPr="00C05D5F" w14:paraId="0E2560C2" w14:textId="77777777" w:rsidTr="00F93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tcBorders>
              <w:top w:val="single" w:sz="4" w:space="0" w:color="auto"/>
            </w:tcBorders>
            <w:vAlign w:val="center"/>
          </w:tcPr>
          <w:p w14:paraId="7B1A298E" w14:textId="3CA4A3E6" w:rsidR="00F93978" w:rsidRPr="00F93978" w:rsidRDefault="00F93978" w:rsidP="00636E14">
            <w:pPr>
              <w:jc w:val="center"/>
              <w:rPr>
                <w:rFonts w:cs="2 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F93978">
              <w:rPr>
                <w:rFonts w:cs="2  Titr" w:hint="cs"/>
                <w:b w:val="0"/>
                <w:bCs w:val="0"/>
                <w:sz w:val="28"/>
                <w:szCs w:val="28"/>
                <w:rtl/>
                <w:lang w:bidi="fa-IR"/>
              </w:rPr>
              <w:t>نقش</w:t>
            </w:r>
            <w:r w:rsidRPr="00F93978">
              <w:rPr>
                <w:rFonts w:cs="2  Titr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93978">
              <w:rPr>
                <w:rFonts w:cs="2  Titr" w:hint="cs"/>
                <w:b w:val="0"/>
                <w:bCs w:val="0"/>
                <w:sz w:val="28"/>
                <w:szCs w:val="28"/>
                <w:rtl/>
                <w:lang w:bidi="fa-IR"/>
              </w:rPr>
              <w:t>در</w:t>
            </w:r>
            <w:r w:rsidRPr="00F93978">
              <w:rPr>
                <w:rFonts w:cs="2  Titr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F93978">
              <w:rPr>
                <w:rFonts w:cs="2  Titr" w:hint="cs"/>
                <w:b w:val="0"/>
                <w:bCs w:val="0"/>
                <w:sz w:val="28"/>
                <w:szCs w:val="28"/>
                <w:rtl/>
                <w:lang w:bidi="fa-IR"/>
              </w:rPr>
              <w:t>اقدامات تروریستی</w:t>
            </w:r>
          </w:p>
        </w:tc>
        <w:tc>
          <w:tcPr>
            <w:tcW w:w="4145" w:type="dxa"/>
            <w:tcBorders>
              <w:top w:val="single" w:sz="4" w:space="0" w:color="auto"/>
            </w:tcBorders>
            <w:vAlign w:val="center"/>
          </w:tcPr>
          <w:p w14:paraId="35B92526" w14:textId="01565F93" w:rsidR="00F93978" w:rsidRPr="00F93978" w:rsidRDefault="00F93978" w:rsidP="00636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F93978">
              <w:rPr>
                <w:rFonts w:cs="2  Tit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1AD2E053" w14:textId="7B1590F0" w:rsidR="00F93978" w:rsidRPr="00F93978" w:rsidRDefault="00F93978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F93978">
              <w:rPr>
                <w:rFonts w:cs="2 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6F48880" w14:textId="2B4B3D40" w:rsidR="00F93978" w:rsidRPr="00F93978" w:rsidRDefault="00F93978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</w:rPr>
            </w:pPr>
            <w:r w:rsidRPr="00F93978">
              <w:rPr>
                <w:rFonts w:cs="2  Titr" w:hint="cs"/>
                <w:sz w:val="28"/>
                <w:szCs w:val="28"/>
                <w:rtl/>
              </w:rPr>
              <w:t>ردیف</w:t>
            </w:r>
          </w:p>
        </w:tc>
      </w:tr>
      <w:tr w:rsidR="003A7FCD" w:rsidRPr="00C05D5F" w14:paraId="3FF978AC" w14:textId="77777777" w:rsidTr="00BE3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7C8C4F11" w14:textId="77777777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تامین مالی، حمایت و پشتیبانی اطلاعاتی، نظامی، تسلیحاتی و آموزشی از گروه های تروریستی در منطقه</w:t>
            </w:r>
          </w:p>
          <w:p w14:paraId="2DC233C4" w14:textId="141290B7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ساماندهی، راهبری و ارتکاب اقدامات تروریستی به ویژه تروریسم دولتی علیه جمهوری اسلامی ایران</w:t>
            </w:r>
            <w:r w:rsidR="004F697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و اتباع ایرانی</w:t>
            </w:r>
          </w:p>
          <w:p w14:paraId="0E48B1F6" w14:textId="2A26918D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حمایت سیاسی و تبلیغاتی از گروهک تروریستی منافقین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(شرکت در همایش منافقین)</w:t>
            </w:r>
          </w:p>
          <w:p w14:paraId="15DFCFFC" w14:textId="77777777" w:rsidR="003A7FCD" w:rsidRPr="00636E14" w:rsidRDefault="003A7FCD" w:rsidP="00636E14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145" w:type="dxa"/>
            <w:vAlign w:val="center"/>
          </w:tcPr>
          <w:p w14:paraId="463AB111" w14:textId="77777777" w:rsidR="003A7FCD" w:rsidRPr="00067452" w:rsidRDefault="003A7FCD" w:rsidP="00636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7452">
              <w:rPr>
                <w:rFonts w:cs="B Nazanin" w:hint="cs"/>
                <w:sz w:val="28"/>
                <w:szCs w:val="28"/>
                <w:rtl/>
              </w:rPr>
              <w:t>فرمانده سابق ستاد مشترک آمریکا و فرمانده سابق نیروهای چندملیتی در عراق</w:t>
            </w:r>
          </w:p>
        </w:tc>
        <w:tc>
          <w:tcPr>
            <w:tcW w:w="3600" w:type="dxa"/>
            <w:vAlign w:val="center"/>
          </w:tcPr>
          <w:p w14:paraId="54A7ADB2" w14:textId="77777777" w:rsidR="003A7FCD" w:rsidRPr="00067452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14:paraId="3FBF5B4F" w14:textId="77777777" w:rsidR="003A7FCD" w:rsidRPr="00067452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  <w:p w14:paraId="2B1EB0C7" w14:textId="02304414" w:rsidR="003A7FCD" w:rsidRPr="00067452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7452">
              <w:rPr>
                <w:rFonts w:cs="B Nazanin"/>
                <w:sz w:val="28"/>
                <w:szCs w:val="28"/>
              </w:rPr>
              <w:t>George William Casey Jr</w:t>
            </w:r>
            <w:r w:rsidR="009137F8">
              <w:rPr>
                <w:rFonts w:cs="B Nazanin"/>
                <w:sz w:val="28"/>
                <w:szCs w:val="28"/>
              </w:rPr>
              <w:t>.</w:t>
            </w:r>
          </w:p>
          <w:p w14:paraId="53709C48" w14:textId="77777777" w:rsidR="003A7FCD" w:rsidRPr="00067452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7452">
              <w:rPr>
                <w:rFonts w:cs="B Nazanin" w:hint="cs"/>
                <w:sz w:val="28"/>
                <w:szCs w:val="28"/>
                <w:rtl/>
              </w:rPr>
              <w:t>جرج ویلیام کیسی</w:t>
            </w:r>
          </w:p>
          <w:p w14:paraId="222855C4" w14:textId="77777777" w:rsidR="003A7FCD" w:rsidRPr="00067452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06F115B" w14:textId="7BBB3D78" w:rsidR="003A7FCD" w:rsidRPr="002378CB" w:rsidRDefault="002378CB" w:rsidP="00BE3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3A7FCD" w:rsidRPr="00C05D5F" w14:paraId="31DE0519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7E393416" w14:textId="77777777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تامین مالی، حمایت و پشتیبانی اطلاعاتی، نظامی، تسلیحاتی و آموزشی از گروه های تروریستی در منطقه</w:t>
            </w:r>
          </w:p>
          <w:p w14:paraId="73901D4F" w14:textId="4A51D098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ساماندهی</w:t>
            </w:r>
            <w:r w:rsidR="000B1F23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،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راهبری</w:t>
            </w:r>
            <w:r w:rsidR="000B1F23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و ارتکاب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اقدامات تروریستی </w:t>
            </w:r>
            <w:r w:rsidR="000B1F23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به ویژه تروریسم دولتی 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علیه جمهوری اسلامی ایران</w:t>
            </w:r>
            <w:r w:rsidR="000B1F23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و اتباع ایرانی</w:t>
            </w:r>
          </w:p>
          <w:p w14:paraId="7AC1607F" w14:textId="326E0D9C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حمایت از اقدامات تروریستی رژیم صهیونیستی </w:t>
            </w:r>
          </w:p>
        </w:tc>
        <w:tc>
          <w:tcPr>
            <w:tcW w:w="4145" w:type="dxa"/>
            <w:vAlign w:val="center"/>
          </w:tcPr>
          <w:p w14:paraId="679FF1A1" w14:textId="77777777" w:rsidR="003A7FCD" w:rsidRPr="00067452" w:rsidRDefault="003A7FCD" w:rsidP="00636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7452">
              <w:rPr>
                <w:rFonts w:cs="B Nazanin" w:hint="cs"/>
                <w:sz w:val="28"/>
                <w:szCs w:val="28"/>
                <w:rtl/>
              </w:rPr>
              <w:t>فرمانده سابق سنتکام</w:t>
            </w:r>
          </w:p>
        </w:tc>
        <w:tc>
          <w:tcPr>
            <w:tcW w:w="3600" w:type="dxa"/>
            <w:vAlign w:val="center"/>
          </w:tcPr>
          <w:p w14:paraId="7E059350" w14:textId="232396D9" w:rsidR="003A7FCD" w:rsidRPr="00067452" w:rsidRDefault="000B1F23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جوزف</w:t>
            </w:r>
            <w:r w:rsidR="003A7FCD" w:rsidRPr="00067452">
              <w:rPr>
                <w:rFonts w:cs="B Nazanin" w:hint="cs"/>
                <w:sz w:val="28"/>
                <w:szCs w:val="28"/>
                <w:rtl/>
              </w:rPr>
              <w:t xml:space="preserve"> وتل</w:t>
            </w:r>
          </w:p>
          <w:p w14:paraId="36F15E7F" w14:textId="77777777" w:rsidR="003A7FCD" w:rsidRPr="00067452" w:rsidRDefault="003A7FCD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7452">
              <w:rPr>
                <w:rFonts w:cs="B Nazanin"/>
                <w:sz w:val="28"/>
                <w:szCs w:val="28"/>
              </w:rPr>
              <w:t>Joseph Votel</w:t>
            </w:r>
          </w:p>
          <w:p w14:paraId="64C3007B" w14:textId="77777777" w:rsidR="003A7FCD" w:rsidRPr="00067452" w:rsidRDefault="003A7FCD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10" w:type="dxa"/>
            <w:vAlign w:val="center"/>
          </w:tcPr>
          <w:p w14:paraId="27F6606D" w14:textId="5D7F72B7" w:rsidR="003A7FCD" w:rsidRPr="002378CB" w:rsidRDefault="002378CB" w:rsidP="00BE3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3A7FCD" w:rsidRPr="00C05D5F" w14:paraId="76E180F7" w14:textId="77777777" w:rsidTr="00BE3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7DBFCCCD" w14:textId="5B4B6BBB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/>
                <w:b w:val="0"/>
                <w:bCs w:val="0"/>
                <w:sz w:val="28"/>
                <w:szCs w:val="28"/>
                <w:rtl/>
              </w:rPr>
              <w:t>سامانده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636E1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و راهبر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636E1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اقدامات ترور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636E14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ست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636E1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عل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636E14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ه</w:t>
            </w:r>
            <w:r w:rsidRPr="00636E1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جمهور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636E1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اسلام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636E14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636E14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ران</w:t>
            </w:r>
          </w:p>
        </w:tc>
        <w:tc>
          <w:tcPr>
            <w:tcW w:w="4145" w:type="dxa"/>
            <w:vAlign w:val="center"/>
          </w:tcPr>
          <w:p w14:paraId="4220E037" w14:textId="77777777" w:rsidR="003A7FCD" w:rsidRPr="00067452" w:rsidRDefault="003A7FCD" w:rsidP="00636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>فرمانده سابق نیروهای آمریکایی در افغانستان</w:t>
            </w:r>
          </w:p>
        </w:tc>
        <w:tc>
          <w:tcPr>
            <w:tcW w:w="3600" w:type="dxa"/>
            <w:vAlign w:val="center"/>
          </w:tcPr>
          <w:p w14:paraId="02466EAF" w14:textId="77777777" w:rsidR="003A7FCD" w:rsidRPr="00067452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>آستین اسکات میلر</w:t>
            </w:r>
          </w:p>
          <w:p w14:paraId="6310D4BD" w14:textId="77777777" w:rsidR="003A7FCD" w:rsidRPr="00067452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067452">
              <w:rPr>
                <w:rFonts w:cs="B Nazanin"/>
                <w:sz w:val="28"/>
                <w:szCs w:val="28"/>
                <w:lang w:bidi="fa-IR"/>
              </w:rPr>
              <w:t>Austin Scott Miller</w:t>
            </w:r>
          </w:p>
        </w:tc>
        <w:tc>
          <w:tcPr>
            <w:tcW w:w="810" w:type="dxa"/>
            <w:vAlign w:val="center"/>
          </w:tcPr>
          <w:p w14:paraId="17BE341A" w14:textId="2D17FB90" w:rsidR="003A7FCD" w:rsidRPr="002378CB" w:rsidRDefault="002378CB" w:rsidP="00BE3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3A7FCD" w:rsidRPr="00C05D5F" w14:paraId="1A9F2A0B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0AC9F72A" w14:textId="353491CC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حمایت سیاسی و تبلیغاتی از گروهک تروریستی منافقین (</w:t>
            </w:r>
            <w:r w:rsidR="00ED1FE5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از جمله 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شرکت در همایش منافقین)</w:t>
            </w:r>
          </w:p>
        </w:tc>
        <w:tc>
          <w:tcPr>
            <w:tcW w:w="4145" w:type="dxa"/>
            <w:vAlign w:val="center"/>
          </w:tcPr>
          <w:p w14:paraId="011BAD4D" w14:textId="77777777" w:rsidR="003A7FCD" w:rsidRPr="004067B9" w:rsidRDefault="003A7FCD" w:rsidP="00636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7B9">
              <w:rPr>
                <w:rFonts w:cs="B Nazanin" w:hint="cs"/>
                <w:sz w:val="28"/>
                <w:szCs w:val="28"/>
                <w:rtl/>
                <w:lang w:bidi="fa-IR"/>
              </w:rPr>
              <w:t>رئیس گروه اتحاد علیه ایران هسته ای</w:t>
            </w:r>
          </w:p>
        </w:tc>
        <w:tc>
          <w:tcPr>
            <w:tcW w:w="3600" w:type="dxa"/>
            <w:vAlign w:val="center"/>
          </w:tcPr>
          <w:p w14:paraId="1DD40870" w14:textId="77777777" w:rsidR="003A7FCD" w:rsidRPr="004067B9" w:rsidRDefault="003A7FCD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7B9">
              <w:rPr>
                <w:rFonts w:cs="B Nazanin" w:hint="cs"/>
                <w:sz w:val="28"/>
                <w:szCs w:val="28"/>
                <w:rtl/>
                <w:lang w:bidi="fa-IR"/>
              </w:rPr>
              <w:t>جو لیبرمن</w:t>
            </w:r>
          </w:p>
          <w:p w14:paraId="6A5483A2" w14:textId="77777777" w:rsidR="003A7FCD" w:rsidRPr="004067B9" w:rsidRDefault="003A7FCD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67B9">
              <w:rPr>
                <w:rFonts w:cs="B Nazanin"/>
                <w:sz w:val="28"/>
                <w:szCs w:val="28"/>
                <w:lang w:bidi="fa-IR"/>
              </w:rPr>
              <w:t>Joe Lieberman</w:t>
            </w:r>
          </w:p>
        </w:tc>
        <w:tc>
          <w:tcPr>
            <w:tcW w:w="810" w:type="dxa"/>
            <w:vAlign w:val="center"/>
          </w:tcPr>
          <w:p w14:paraId="474AC61D" w14:textId="4CDCF4B9" w:rsidR="003A7FCD" w:rsidRPr="002378CB" w:rsidRDefault="002378CB" w:rsidP="00BE3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3A7FCD" w:rsidRPr="00C05D5F" w14:paraId="4A387D15" w14:textId="77777777" w:rsidTr="00BE3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052847A3" w14:textId="5A3FCAEE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حمایت از گروهک تروریستی منافقین (</w:t>
            </w:r>
            <w:r w:rsidR="00103D7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از جمله 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شرکت در همایش منافقین </w:t>
            </w:r>
            <w:r w:rsidR="00103D7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-</w:t>
            </w:r>
            <w:r w:rsidR="00F336C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سال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="00103D7A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1399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)</w:t>
            </w:r>
          </w:p>
        </w:tc>
        <w:tc>
          <w:tcPr>
            <w:tcW w:w="4145" w:type="dxa"/>
            <w:vAlign w:val="center"/>
          </w:tcPr>
          <w:p w14:paraId="7550E3AC" w14:textId="77777777" w:rsidR="003A7FCD" w:rsidRPr="00A2405C" w:rsidRDefault="003A7FCD" w:rsidP="00636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2405C">
              <w:rPr>
                <w:rFonts w:cs="B Nazanin" w:hint="cs"/>
                <w:sz w:val="28"/>
                <w:szCs w:val="28"/>
                <w:rtl/>
                <w:lang w:bidi="fa-IR"/>
              </w:rPr>
              <w:t>سناتور سابق</w:t>
            </w:r>
          </w:p>
          <w:p w14:paraId="3B3B24D0" w14:textId="77777777" w:rsidR="003A7FCD" w:rsidRPr="00A2405C" w:rsidRDefault="003A7FCD" w:rsidP="00636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2405C">
              <w:rPr>
                <w:rFonts w:cs="B Nazanin" w:hint="cs"/>
                <w:sz w:val="28"/>
                <w:szCs w:val="28"/>
                <w:rtl/>
                <w:lang w:bidi="fa-IR"/>
              </w:rPr>
              <w:t>و وکیل گروهک تروریستی منافقین</w:t>
            </w:r>
          </w:p>
        </w:tc>
        <w:tc>
          <w:tcPr>
            <w:tcW w:w="3600" w:type="dxa"/>
            <w:vAlign w:val="center"/>
          </w:tcPr>
          <w:p w14:paraId="6700059E" w14:textId="77777777" w:rsidR="003A7FCD" w:rsidRPr="00A2405C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2405C">
              <w:rPr>
                <w:rFonts w:cs="B Nazanin" w:hint="cs"/>
                <w:sz w:val="28"/>
                <w:szCs w:val="28"/>
                <w:rtl/>
                <w:lang w:bidi="fa-IR"/>
              </w:rPr>
              <w:t>رابرت توریسلی</w:t>
            </w:r>
          </w:p>
          <w:p w14:paraId="06E4783C" w14:textId="77777777" w:rsidR="003A7FCD" w:rsidRPr="00A2405C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A2405C">
              <w:rPr>
                <w:rFonts w:cs="B Nazanin"/>
                <w:sz w:val="28"/>
                <w:szCs w:val="28"/>
                <w:lang w:bidi="fa-IR"/>
              </w:rPr>
              <w:t>Robert Toricelli</w:t>
            </w:r>
          </w:p>
        </w:tc>
        <w:tc>
          <w:tcPr>
            <w:tcW w:w="810" w:type="dxa"/>
            <w:vAlign w:val="center"/>
          </w:tcPr>
          <w:p w14:paraId="05E5569D" w14:textId="20F0B1A4" w:rsidR="003A7FCD" w:rsidRPr="002378CB" w:rsidRDefault="002378CB" w:rsidP="00BE3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3A7FCD" w:rsidRPr="00C05D5F" w14:paraId="62B75E4A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28960AAE" w14:textId="610CA0E8" w:rsidR="003A7FCD" w:rsidRPr="00636E14" w:rsidRDefault="003A7FCD" w:rsidP="00636E14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lastRenderedPageBreak/>
              <w:t>حمایت سیاسی و تبلیغاتی از گروهک تروریستی منافقین (</w:t>
            </w:r>
            <w:r w:rsidR="00835242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از جمله 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شرکت در همایش منافقین </w:t>
            </w:r>
            <w:r w:rsidR="00835242">
              <w:rPr>
                <w:rFonts w:ascii="Times New Roman" w:hAnsi="Times New Roman" w:cs="Times New Roman" w:hint="cs"/>
                <w:b w:val="0"/>
                <w:bCs w:val="0"/>
                <w:sz w:val="28"/>
                <w:szCs w:val="28"/>
                <w:rtl/>
              </w:rPr>
              <w:t>–</w:t>
            </w:r>
            <w:r w:rsidR="00835242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سال 1399</w:t>
            </w: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)</w:t>
            </w:r>
          </w:p>
        </w:tc>
        <w:tc>
          <w:tcPr>
            <w:tcW w:w="4145" w:type="dxa"/>
            <w:vAlign w:val="center"/>
          </w:tcPr>
          <w:p w14:paraId="1F2477E6" w14:textId="77777777" w:rsidR="003A7FCD" w:rsidRDefault="003A7FCD" w:rsidP="00636E1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وکیل ترامپ (رئیس جمهور سابق آمریکا)</w:t>
            </w:r>
          </w:p>
        </w:tc>
        <w:tc>
          <w:tcPr>
            <w:tcW w:w="3600" w:type="dxa"/>
            <w:vAlign w:val="center"/>
          </w:tcPr>
          <w:p w14:paraId="55187F5B" w14:textId="643BDC9B" w:rsidR="003A7FCD" w:rsidRPr="008E29FF" w:rsidRDefault="003A7FCD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29FF">
              <w:rPr>
                <w:rFonts w:cs="B Nazanin" w:hint="cs"/>
                <w:sz w:val="28"/>
                <w:szCs w:val="28"/>
                <w:rtl/>
                <w:lang w:bidi="fa-IR"/>
              </w:rPr>
              <w:t>رادولف ویلیام لوئیز جولیانی</w:t>
            </w:r>
          </w:p>
          <w:p w14:paraId="27DAA6DE" w14:textId="2B318FB1" w:rsidR="003A7FCD" w:rsidRDefault="009137F8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8E29FF">
              <w:rPr>
                <w:rFonts w:cs="B Nazanin"/>
                <w:sz w:val="28"/>
                <w:szCs w:val="28"/>
                <w:lang w:bidi="fa-IR"/>
              </w:rPr>
              <w:t>Rudolph</w:t>
            </w:r>
            <w:r w:rsidR="003A7FCD" w:rsidRPr="008E29FF">
              <w:rPr>
                <w:rFonts w:cs="B Nazanin"/>
                <w:sz w:val="28"/>
                <w:szCs w:val="28"/>
                <w:lang w:bidi="fa-IR"/>
              </w:rPr>
              <w:t xml:space="preserve"> William Louise </w:t>
            </w:r>
            <w:r w:rsidRPr="008E29FF">
              <w:rPr>
                <w:rFonts w:cs="B Nazanin"/>
                <w:sz w:val="28"/>
                <w:szCs w:val="28"/>
                <w:lang w:bidi="fa-IR"/>
              </w:rPr>
              <w:t>Giuliani</w:t>
            </w:r>
          </w:p>
        </w:tc>
        <w:tc>
          <w:tcPr>
            <w:tcW w:w="810" w:type="dxa"/>
            <w:vAlign w:val="center"/>
          </w:tcPr>
          <w:p w14:paraId="0A406034" w14:textId="3D4B70BE" w:rsidR="003A7FCD" w:rsidRPr="002378CB" w:rsidRDefault="002378CB" w:rsidP="00BE3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3A7FCD" w:rsidRPr="00C05D5F" w14:paraId="605D6C3F" w14:textId="77777777" w:rsidTr="00BE3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431F5412" w14:textId="5423A487" w:rsidR="003A7FCD" w:rsidRPr="0076123E" w:rsidRDefault="003A7FCD" w:rsidP="0076123E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حمایت از اقدامات تروریستی و سرکوبگرانه رژیم صهیونیستی در منطقه</w:t>
            </w:r>
          </w:p>
        </w:tc>
        <w:tc>
          <w:tcPr>
            <w:tcW w:w="4145" w:type="dxa"/>
            <w:vAlign w:val="center"/>
          </w:tcPr>
          <w:p w14:paraId="23E91720" w14:textId="77777777" w:rsidR="003A7FCD" w:rsidRDefault="003A7FCD" w:rsidP="00636E1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سفیر آمریکا در لبنان</w:t>
            </w:r>
          </w:p>
        </w:tc>
        <w:tc>
          <w:tcPr>
            <w:tcW w:w="3600" w:type="dxa"/>
            <w:vAlign w:val="center"/>
          </w:tcPr>
          <w:p w14:paraId="4028DF45" w14:textId="77777777" w:rsidR="003A7FCD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دوروتی شی</w:t>
            </w:r>
          </w:p>
          <w:p w14:paraId="7B0A4031" w14:textId="77777777" w:rsidR="003A7FCD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Dorothy Shea</w:t>
            </w:r>
          </w:p>
        </w:tc>
        <w:tc>
          <w:tcPr>
            <w:tcW w:w="810" w:type="dxa"/>
            <w:vAlign w:val="center"/>
          </w:tcPr>
          <w:p w14:paraId="534D87BE" w14:textId="49E30B81" w:rsidR="003A7FCD" w:rsidRPr="002378CB" w:rsidRDefault="002378CB" w:rsidP="00BE3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3A7FCD" w:rsidRPr="00C05D5F" w14:paraId="65E6BFBC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381641EB" w14:textId="1927D260" w:rsidR="003A7FCD" w:rsidRPr="0076123E" w:rsidRDefault="003A7FCD" w:rsidP="0076123E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حمایت از اقدامات تروریستی و سرکوبگرانه رژیم صهیونیستی در منطقه</w:t>
            </w:r>
          </w:p>
        </w:tc>
        <w:tc>
          <w:tcPr>
            <w:tcW w:w="4145" w:type="dxa"/>
            <w:vAlign w:val="center"/>
          </w:tcPr>
          <w:p w14:paraId="12289A94" w14:textId="4D42A341" w:rsidR="003A7FCD" w:rsidRPr="008E29FF" w:rsidRDefault="003A7FCD" w:rsidP="007612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E29FF">
              <w:rPr>
                <w:rFonts w:cs="B Nazanin" w:hint="cs"/>
                <w:sz w:val="28"/>
                <w:szCs w:val="28"/>
                <w:rtl/>
              </w:rPr>
              <w:t>کاردار سفارت آمریکا در فلسطین اشغالی</w:t>
            </w:r>
          </w:p>
        </w:tc>
        <w:tc>
          <w:tcPr>
            <w:tcW w:w="3600" w:type="dxa"/>
            <w:vAlign w:val="center"/>
          </w:tcPr>
          <w:p w14:paraId="3ABEEC58" w14:textId="2F03EB52" w:rsidR="003A7FCD" w:rsidRPr="008E29FF" w:rsidRDefault="003A7FCD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E29FF">
              <w:rPr>
                <w:rFonts w:cs="B Nazanin" w:hint="cs"/>
                <w:sz w:val="28"/>
                <w:szCs w:val="28"/>
                <w:rtl/>
              </w:rPr>
              <w:t xml:space="preserve">جاناتان </w:t>
            </w:r>
            <w:r w:rsidR="0076123E">
              <w:rPr>
                <w:rFonts w:cs="B Nazanin" w:hint="cs"/>
                <w:sz w:val="28"/>
                <w:szCs w:val="28"/>
                <w:rtl/>
              </w:rPr>
              <w:t>شرایر</w:t>
            </w:r>
          </w:p>
          <w:p w14:paraId="497DB7DF" w14:textId="388D7FBF" w:rsidR="003A7FCD" w:rsidRPr="008E29FF" w:rsidRDefault="00887F03" w:rsidP="0063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8E29FF">
              <w:rPr>
                <w:rFonts w:cs="B Nazanin"/>
                <w:sz w:val="28"/>
                <w:szCs w:val="28"/>
              </w:rPr>
              <w:t>Jonathan</w:t>
            </w:r>
            <w:r w:rsidR="003A7FCD" w:rsidRPr="008E29FF">
              <w:rPr>
                <w:rFonts w:cs="B Nazanin"/>
                <w:sz w:val="28"/>
                <w:szCs w:val="28"/>
              </w:rPr>
              <w:t xml:space="preserve"> Shrier</w:t>
            </w:r>
          </w:p>
        </w:tc>
        <w:tc>
          <w:tcPr>
            <w:tcW w:w="810" w:type="dxa"/>
            <w:vAlign w:val="center"/>
          </w:tcPr>
          <w:p w14:paraId="7703BFEC" w14:textId="0F040E66" w:rsidR="003A7FCD" w:rsidRPr="002378CB" w:rsidRDefault="002378CB" w:rsidP="00BE33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3A7FCD" w:rsidRPr="00C05D5F" w14:paraId="596176E4" w14:textId="77777777" w:rsidTr="00BE33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58973D02" w14:textId="30F45D82" w:rsidR="003A7FCD" w:rsidRPr="0076123E" w:rsidRDefault="003A7FCD" w:rsidP="0076123E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636E14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حمایت از اقدامات تروریستی و سرکوبگرانه رژیم صهیونیستی در منطقه</w:t>
            </w:r>
          </w:p>
        </w:tc>
        <w:tc>
          <w:tcPr>
            <w:tcW w:w="4145" w:type="dxa"/>
            <w:vAlign w:val="center"/>
          </w:tcPr>
          <w:p w14:paraId="1E2F8A03" w14:textId="49745620" w:rsidR="003A7FCD" w:rsidRPr="008E29FF" w:rsidRDefault="003A7FCD" w:rsidP="00642D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E29FF">
              <w:rPr>
                <w:rFonts w:cs="B Nazanin" w:hint="cs"/>
                <w:sz w:val="28"/>
                <w:szCs w:val="28"/>
                <w:rtl/>
              </w:rPr>
              <w:t>سفیر سابق آمریکا در فلسطین اشغالی</w:t>
            </w:r>
          </w:p>
        </w:tc>
        <w:tc>
          <w:tcPr>
            <w:tcW w:w="3600" w:type="dxa"/>
            <w:vAlign w:val="center"/>
          </w:tcPr>
          <w:p w14:paraId="20CE52AF" w14:textId="77777777" w:rsidR="003A7FCD" w:rsidRPr="008E29FF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E29FF">
              <w:rPr>
                <w:rFonts w:cs="B Nazanin" w:hint="cs"/>
                <w:sz w:val="28"/>
                <w:szCs w:val="28"/>
                <w:rtl/>
              </w:rPr>
              <w:t>دیوید ملچ فریدمن</w:t>
            </w:r>
          </w:p>
          <w:p w14:paraId="2646C2E4" w14:textId="638F0E9B" w:rsidR="003A7FCD" w:rsidRPr="008E29FF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E29FF">
              <w:rPr>
                <w:rFonts w:cs="B Nazanin"/>
                <w:sz w:val="28"/>
                <w:szCs w:val="28"/>
              </w:rPr>
              <w:t>David Melech</w:t>
            </w:r>
          </w:p>
          <w:p w14:paraId="03AF6AF7" w14:textId="77777777" w:rsidR="003A7FCD" w:rsidRPr="008E29FF" w:rsidRDefault="003A7FCD" w:rsidP="00636E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8E29FF">
              <w:rPr>
                <w:rFonts w:cs="B Nazanin"/>
                <w:sz w:val="28"/>
                <w:szCs w:val="28"/>
              </w:rPr>
              <w:t>Friedman</w:t>
            </w:r>
          </w:p>
        </w:tc>
        <w:tc>
          <w:tcPr>
            <w:tcW w:w="810" w:type="dxa"/>
            <w:vAlign w:val="center"/>
          </w:tcPr>
          <w:p w14:paraId="7BA739CD" w14:textId="5E171114" w:rsidR="003A7FCD" w:rsidRPr="002378CB" w:rsidRDefault="002378CB" w:rsidP="00BE3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</w:tbl>
    <w:p w14:paraId="72B63094" w14:textId="33C61C04" w:rsidR="00962D32" w:rsidRDefault="00962D32" w:rsidP="00983B30">
      <w:pPr>
        <w:rPr>
          <w:rtl/>
        </w:rPr>
      </w:pPr>
    </w:p>
    <w:p w14:paraId="522D99F9" w14:textId="3A78BB1A" w:rsidR="00983B30" w:rsidRDefault="00983B30" w:rsidP="00983B30">
      <w:pPr>
        <w:rPr>
          <w:rtl/>
        </w:rPr>
      </w:pPr>
    </w:p>
    <w:p w14:paraId="44AE9F86" w14:textId="7A2AB1AA" w:rsidR="00983B30" w:rsidRDefault="00983B30" w:rsidP="00983B30">
      <w:pPr>
        <w:rPr>
          <w:rtl/>
        </w:rPr>
      </w:pPr>
    </w:p>
    <w:p w14:paraId="52EECCBB" w14:textId="2E30F315" w:rsidR="00983B30" w:rsidRDefault="00983B30" w:rsidP="00983B30">
      <w:pPr>
        <w:rPr>
          <w:rtl/>
        </w:rPr>
      </w:pPr>
    </w:p>
    <w:p w14:paraId="26EA3B9B" w14:textId="02FD6E06" w:rsidR="00983B30" w:rsidRDefault="00983B30" w:rsidP="00983B30">
      <w:pPr>
        <w:rPr>
          <w:rtl/>
        </w:rPr>
      </w:pPr>
    </w:p>
    <w:p w14:paraId="4F727EF2" w14:textId="767CEE8B" w:rsidR="00983B30" w:rsidRDefault="00983B30" w:rsidP="00983B30">
      <w:pPr>
        <w:rPr>
          <w:rtl/>
        </w:rPr>
      </w:pPr>
    </w:p>
    <w:p w14:paraId="31D8392B" w14:textId="4F15E509" w:rsidR="00983B30" w:rsidRDefault="00983B30" w:rsidP="00983B30">
      <w:pPr>
        <w:rPr>
          <w:rtl/>
        </w:rPr>
      </w:pPr>
    </w:p>
    <w:p w14:paraId="16006FE0" w14:textId="29D0A38B" w:rsidR="00983B30" w:rsidRDefault="00983B30" w:rsidP="00983B30">
      <w:pPr>
        <w:rPr>
          <w:rtl/>
        </w:rPr>
      </w:pPr>
    </w:p>
    <w:p w14:paraId="1F9B428E" w14:textId="31108F90" w:rsidR="00983B30" w:rsidRPr="00983B30" w:rsidRDefault="00983B30" w:rsidP="00983B30">
      <w:pPr>
        <w:tabs>
          <w:tab w:val="left" w:pos="1635"/>
        </w:tabs>
        <w:rPr>
          <w:rtl/>
        </w:rPr>
      </w:pPr>
    </w:p>
    <w:tbl>
      <w:tblPr>
        <w:tblStyle w:val="GridTable4-Accent5"/>
        <w:tblpPr w:leftFromText="187" w:rightFromText="187" w:vertAnchor="text" w:horzAnchor="margin" w:tblpXSpec="center" w:tblpY="-1439"/>
        <w:tblW w:w="15025" w:type="dxa"/>
        <w:tblLook w:val="04A0" w:firstRow="1" w:lastRow="0" w:firstColumn="1" w:lastColumn="0" w:noHBand="0" w:noVBand="1"/>
      </w:tblPr>
      <w:tblGrid>
        <w:gridCol w:w="5189"/>
        <w:gridCol w:w="3988"/>
        <w:gridCol w:w="4492"/>
        <w:gridCol w:w="1356"/>
      </w:tblGrid>
      <w:tr w:rsidR="00F93978" w:rsidRPr="00C05D5F" w14:paraId="079276BF" w14:textId="77777777" w:rsidTr="00930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5" w:type="dxa"/>
            <w:gridSpan w:val="4"/>
            <w:tcBorders>
              <w:bottom w:val="single" w:sz="4" w:space="0" w:color="auto"/>
            </w:tcBorders>
            <w:vAlign w:val="center"/>
          </w:tcPr>
          <w:p w14:paraId="02E0DD32" w14:textId="60A636E9" w:rsidR="00F93978" w:rsidRPr="007A433E" w:rsidRDefault="00F93978" w:rsidP="00F93978">
            <w:pPr>
              <w:pStyle w:val="ListParagraph"/>
              <w:ind w:left="467" w:right="-30"/>
              <w:jc w:val="center"/>
              <w:rPr>
                <w:rFonts w:cs="2  Titr"/>
                <w:sz w:val="28"/>
                <w:szCs w:val="28"/>
                <w:rtl/>
                <w:lang w:bidi="fa-IR"/>
              </w:rPr>
            </w:pPr>
            <w:r>
              <w:rPr>
                <w:rFonts w:cs="2  Titr" w:hint="cs"/>
                <w:sz w:val="28"/>
                <w:szCs w:val="28"/>
                <w:rtl/>
                <w:lang w:bidi="fa-IR"/>
              </w:rPr>
              <w:lastRenderedPageBreak/>
              <w:t>اشخاص مشمول تحریم های حقوق بشری</w:t>
            </w:r>
          </w:p>
        </w:tc>
      </w:tr>
      <w:tr w:rsidR="00F93978" w:rsidRPr="00C05D5F" w14:paraId="44A4CDD8" w14:textId="77777777" w:rsidTr="00F93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7A2C4" w14:textId="11930904" w:rsidR="00F93978" w:rsidRPr="007A433E" w:rsidRDefault="00F93978" w:rsidP="00F93978">
            <w:pPr>
              <w:bidi/>
              <w:ind w:left="360"/>
              <w:jc w:val="center"/>
              <w:rPr>
                <w:rFonts w:cs="2  Titr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2  Titr" w:hint="cs"/>
                <w:b w:val="0"/>
                <w:bCs w:val="0"/>
                <w:sz w:val="28"/>
                <w:szCs w:val="28"/>
                <w:rtl/>
              </w:rPr>
              <w:t>نقش در اعمال تحریم های ظالمانه</w:t>
            </w:r>
          </w:p>
        </w:tc>
        <w:tc>
          <w:tcPr>
            <w:tcW w:w="4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C0EA0" w14:textId="2FC9201E" w:rsidR="00F93978" w:rsidRPr="007A433E" w:rsidRDefault="00F93978" w:rsidP="00F939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7A433E">
              <w:rPr>
                <w:rFonts w:cs="2  Titr" w:hint="cs"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4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C64D" w14:textId="50D422BA" w:rsidR="00F93978" w:rsidRPr="007A433E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7A433E">
              <w:rPr>
                <w:rFonts w:cs="2  Titr" w:hint="cs"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937F8" w14:textId="36F66DEA" w:rsidR="00F93978" w:rsidRPr="007A433E" w:rsidRDefault="00F93978" w:rsidP="00F93978">
            <w:pPr>
              <w:pStyle w:val="ListParagraph"/>
              <w:ind w:left="467" w:righ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sz w:val="28"/>
                <w:szCs w:val="28"/>
                <w:rtl/>
                <w:lang w:bidi="fa-IR"/>
              </w:rPr>
            </w:pPr>
            <w:r w:rsidRPr="007A433E">
              <w:rPr>
                <w:rFonts w:cs="2  Titr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F93978" w:rsidRPr="00C05D5F" w14:paraId="492C33B4" w14:textId="77777777" w:rsidTr="00BE33C2">
        <w:trPr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tcBorders>
              <w:top w:val="single" w:sz="4" w:space="0" w:color="auto"/>
            </w:tcBorders>
            <w:vAlign w:val="center"/>
          </w:tcPr>
          <w:p w14:paraId="6F027556" w14:textId="7387412D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حفظ، اجرا و تشدید تحریم های ظالمانه علیه منافع</w:t>
            </w:r>
          </w:p>
          <w:p w14:paraId="5BCE3024" w14:textId="6E0FCB98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سیاسی، اقتصادی و اجتماعی ایران و سلب اساسی ترین حقوق مردم ایران از طریق اجرای سیاست بازرگانی در جهت اعمال فشار حداکثری</w:t>
            </w:r>
          </w:p>
        </w:tc>
        <w:tc>
          <w:tcPr>
            <w:tcW w:w="4019" w:type="dxa"/>
            <w:tcBorders>
              <w:top w:val="single" w:sz="4" w:space="0" w:color="auto"/>
            </w:tcBorders>
            <w:vAlign w:val="center"/>
          </w:tcPr>
          <w:p w14:paraId="434C48AA" w14:textId="2C122881" w:rsidR="00F93978" w:rsidRDefault="00F93978" w:rsidP="00BE33C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وزیر </w:t>
            </w:r>
            <w:r w:rsidR="00BE33C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سابق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بازرگانی آمریکا</w:t>
            </w:r>
          </w:p>
          <w:p w14:paraId="1019BCC8" w14:textId="608C7826" w:rsidR="00F93978" w:rsidRDefault="00F93978" w:rsidP="00F939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(دوره ترامپ)</w:t>
            </w:r>
          </w:p>
        </w:tc>
        <w:tc>
          <w:tcPr>
            <w:tcW w:w="4522" w:type="dxa"/>
            <w:tcBorders>
              <w:top w:val="single" w:sz="4" w:space="0" w:color="auto"/>
            </w:tcBorders>
            <w:vAlign w:val="center"/>
          </w:tcPr>
          <w:p w14:paraId="6307E534" w14:textId="048DFC38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ویلبر لوئیس راس</w:t>
            </w:r>
          </w:p>
          <w:p w14:paraId="466C071E" w14:textId="4AD4DBFA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Wilbur Louis Ross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959E829" w14:textId="7F7BFE07" w:rsidR="00F93978" w:rsidRPr="00136C7A" w:rsidRDefault="00F93978" w:rsidP="00BE33C2">
            <w:pPr>
              <w:pStyle w:val="ListParagraph"/>
              <w:ind w:left="467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F93978" w:rsidRPr="00C05D5F" w14:paraId="450B8BF9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08F79296" w14:textId="6B6949E3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تدوین، تعیین راهبرد و تشدید تحریم های ظالمانه، علیه منافع سیاسی، اقتصادی و اجتماعی ایران و سلب اساسی ترین حقوق مردم ایران </w:t>
            </w:r>
          </w:p>
        </w:tc>
        <w:tc>
          <w:tcPr>
            <w:tcW w:w="4019" w:type="dxa"/>
            <w:vAlign w:val="center"/>
          </w:tcPr>
          <w:p w14:paraId="39C57D19" w14:textId="586A8B9F" w:rsidR="00F93978" w:rsidRDefault="00F93978" w:rsidP="00F939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وزیر </w:t>
            </w:r>
            <w:r w:rsidR="00BE33C2"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سابق </w:t>
            </w: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>خزانه داری</w:t>
            </w:r>
            <w:r w:rsidR="00BE33C2"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>آمریکا</w:t>
            </w:r>
          </w:p>
          <w:p w14:paraId="1CBF368C" w14:textId="356DA5E1" w:rsidR="00F93978" w:rsidRPr="00D47741" w:rsidRDefault="00F93978" w:rsidP="00F939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287CA7">
              <w:rPr>
                <w:rFonts w:cs="B Nazanin" w:hint="cs"/>
                <w:sz w:val="28"/>
                <w:szCs w:val="28"/>
                <w:rtl/>
                <w:lang w:bidi="fa-IR"/>
              </w:rPr>
              <w:t>(دوره اوباما)</w:t>
            </w:r>
          </w:p>
        </w:tc>
        <w:tc>
          <w:tcPr>
            <w:tcW w:w="4522" w:type="dxa"/>
            <w:vAlign w:val="center"/>
          </w:tcPr>
          <w:p w14:paraId="6E9C5938" w14:textId="57CE9E4B" w:rsidR="00F93978" w:rsidRPr="00067452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جیکوب</w:t>
            </w: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ژوزف لو</w:t>
            </w:r>
          </w:p>
          <w:p w14:paraId="7F17BAAB" w14:textId="1B3ADABB" w:rsidR="00F93978" w:rsidRPr="00067452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067452">
              <w:rPr>
                <w:rFonts w:cs="B Nazanin"/>
                <w:sz w:val="28"/>
                <w:szCs w:val="28"/>
                <w:lang w:bidi="fa-IR"/>
              </w:rPr>
              <w:t>Jacob Jose</w:t>
            </w:r>
            <w:r>
              <w:rPr>
                <w:rFonts w:cs="B Nazanin"/>
                <w:sz w:val="28"/>
                <w:szCs w:val="28"/>
                <w:lang w:bidi="fa-IR"/>
              </w:rPr>
              <w:t>ph</w:t>
            </w:r>
            <w:r w:rsidRPr="00067452">
              <w:rPr>
                <w:rFonts w:cs="B Nazanin"/>
                <w:sz w:val="28"/>
                <w:szCs w:val="28"/>
                <w:lang w:bidi="fa-IR"/>
              </w:rPr>
              <w:t xml:space="preserve"> Lew</w:t>
            </w:r>
          </w:p>
        </w:tc>
        <w:tc>
          <w:tcPr>
            <w:tcW w:w="1260" w:type="dxa"/>
            <w:vAlign w:val="center"/>
          </w:tcPr>
          <w:p w14:paraId="4C611FBE" w14:textId="34AE628A" w:rsidR="00F93978" w:rsidRPr="007F7E2C" w:rsidRDefault="00F93978" w:rsidP="00BE33C2">
            <w:pPr>
              <w:ind w:left="360" w:right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93978" w:rsidRPr="00C05D5F" w14:paraId="09AF9595" w14:textId="77777777" w:rsidTr="00BE33C2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0F1FB053" w14:textId="62277697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>برنامه ر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ز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ی، سازماندهی 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>و تشد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د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تحر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م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ها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ظالمانه عل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ه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منافع س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اس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اقتصاد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و اجتماع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ران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19" w:type="dxa"/>
            <w:vAlign w:val="center"/>
          </w:tcPr>
          <w:p w14:paraId="3D55AB5B" w14:textId="49290967" w:rsidR="00F93978" w:rsidRDefault="00F93978" w:rsidP="00F939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معاون  سابق وزیر خزانه داری آمریکا</w:t>
            </w:r>
          </w:p>
          <w:p w14:paraId="4DBC1F64" w14:textId="1A9B893E" w:rsidR="00F93978" w:rsidRDefault="00F93978" w:rsidP="00F939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(دوره ترامپ)</w:t>
            </w:r>
          </w:p>
        </w:tc>
        <w:tc>
          <w:tcPr>
            <w:tcW w:w="4522" w:type="dxa"/>
            <w:vAlign w:val="center"/>
          </w:tcPr>
          <w:p w14:paraId="194AAFDE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سیگال پرل مندلکر</w:t>
            </w:r>
          </w:p>
          <w:p w14:paraId="450D24DB" w14:textId="61499A08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Sigal Pearl Mandelker</w:t>
            </w:r>
          </w:p>
        </w:tc>
        <w:tc>
          <w:tcPr>
            <w:tcW w:w="1260" w:type="dxa"/>
            <w:vAlign w:val="center"/>
          </w:tcPr>
          <w:p w14:paraId="244BC41F" w14:textId="4DD9F675" w:rsidR="00F93978" w:rsidRPr="007F7E2C" w:rsidRDefault="00F93978" w:rsidP="00BE33C2">
            <w:pPr>
              <w:ind w:left="360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F93978" w:rsidRPr="00C05D5F" w14:paraId="0292F929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02F7DCA8" w14:textId="1D99FB26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>برنامه ر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ز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ی، سازماندهی 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>و تشد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د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تحر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م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ها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ظالمانه عل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ه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منافع س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اس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اقتصاد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و اجتماع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ران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19" w:type="dxa"/>
            <w:vAlign w:val="center"/>
          </w:tcPr>
          <w:p w14:paraId="1B2664E9" w14:textId="05D2C89A" w:rsidR="00F93978" w:rsidRDefault="00F93978" w:rsidP="00F939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معاون سابق وزیر خزانه داری آمریکا</w:t>
            </w:r>
          </w:p>
          <w:p w14:paraId="79D8CC81" w14:textId="2F9AFD08" w:rsidR="00F93978" w:rsidRDefault="00F93978" w:rsidP="00F939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(دوره ترامپ)</w:t>
            </w:r>
          </w:p>
        </w:tc>
        <w:tc>
          <w:tcPr>
            <w:tcW w:w="4522" w:type="dxa"/>
            <w:vAlign w:val="center"/>
          </w:tcPr>
          <w:p w14:paraId="0D2A68E7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جاستین جرج موزینیچ</w:t>
            </w:r>
          </w:p>
          <w:p w14:paraId="2F073006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Justin George Muzinich</w:t>
            </w:r>
          </w:p>
        </w:tc>
        <w:tc>
          <w:tcPr>
            <w:tcW w:w="1260" w:type="dxa"/>
            <w:vAlign w:val="center"/>
          </w:tcPr>
          <w:p w14:paraId="41CA224F" w14:textId="35F722CE" w:rsidR="00F93978" w:rsidRPr="007F7E2C" w:rsidRDefault="002378CB" w:rsidP="00BE33C2">
            <w:pPr>
              <w:ind w:left="360" w:right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BE33C2" w:rsidRPr="00C05D5F" w14:paraId="33DB98E1" w14:textId="77777777" w:rsidTr="00BE3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141E1E93" w14:textId="77777777" w:rsidR="00BE33C2" w:rsidRPr="007A433E" w:rsidRDefault="00BE33C2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>برنامه ر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ز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ی، سازماندهی 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>و تشد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د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تحر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م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ها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ظالمانه عل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ه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منافع س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اس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اقتصاد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و اجتماع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ران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19" w:type="dxa"/>
            <w:vAlign w:val="center"/>
          </w:tcPr>
          <w:p w14:paraId="62879869" w14:textId="77777777" w:rsidR="00BE33C2" w:rsidRDefault="00BE33C2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>معاون وزیر سابق خزانه داری آمریکا</w:t>
            </w:r>
          </w:p>
          <w:p w14:paraId="06EED807" w14:textId="77777777" w:rsidR="00BE33C2" w:rsidRPr="00067452" w:rsidRDefault="00BE33C2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(دوره ترامپ)</w:t>
            </w:r>
          </w:p>
        </w:tc>
        <w:tc>
          <w:tcPr>
            <w:tcW w:w="4522" w:type="dxa"/>
            <w:vAlign w:val="center"/>
          </w:tcPr>
          <w:p w14:paraId="13E23CE4" w14:textId="77777777" w:rsidR="00BE33C2" w:rsidRPr="00067452" w:rsidRDefault="00BE33C2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>مارشال بیلینگزلی</w:t>
            </w:r>
          </w:p>
          <w:p w14:paraId="6946C114" w14:textId="77777777" w:rsidR="00BE33C2" w:rsidRPr="00067452" w:rsidRDefault="00BE33C2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7452">
              <w:rPr>
                <w:rFonts w:cs="B Nazanin"/>
                <w:sz w:val="28"/>
                <w:szCs w:val="28"/>
                <w:lang w:bidi="fa-IR"/>
              </w:rPr>
              <w:t>Marshal Billilngslea</w:t>
            </w:r>
          </w:p>
        </w:tc>
        <w:tc>
          <w:tcPr>
            <w:tcW w:w="1260" w:type="dxa"/>
            <w:vAlign w:val="center"/>
          </w:tcPr>
          <w:p w14:paraId="5A6A1CB1" w14:textId="589C9205" w:rsidR="00BE33C2" w:rsidRPr="00BE33C2" w:rsidRDefault="00BE33C2" w:rsidP="00BE33C2">
            <w:pPr>
              <w:ind w:left="360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</w:tr>
      <w:tr w:rsidR="00F93978" w:rsidRPr="00C05D5F" w14:paraId="30B3DAB1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6DDDA841" w14:textId="780E215B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>برنامه ر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ز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ی، سازماندهی 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>و تشد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د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تحر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م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ها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ظالمانه عل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ه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منافع س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اس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اقتصاد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و اجتماع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ا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ی</w:t>
            </w:r>
            <w:r w:rsidRPr="007A433E">
              <w:rPr>
                <w:rFonts w:cs="B Nazanin" w:hint="eastAsia"/>
                <w:b w:val="0"/>
                <w:bCs w:val="0"/>
                <w:sz w:val="28"/>
                <w:szCs w:val="28"/>
                <w:rtl/>
              </w:rPr>
              <w:t>ران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19" w:type="dxa"/>
            <w:vAlign w:val="center"/>
          </w:tcPr>
          <w:p w14:paraId="16432987" w14:textId="4BC9551B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>معاون سابق وزیر خزانه داری آمریکا</w:t>
            </w:r>
          </w:p>
          <w:p w14:paraId="6B8CBA0D" w14:textId="2DE13CEB" w:rsidR="00F93978" w:rsidRPr="00067452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(دوره اوباما)</w:t>
            </w:r>
          </w:p>
        </w:tc>
        <w:tc>
          <w:tcPr>
            <w:tcW w:w="4522" w:type="dxa"/>
            <w:vAlign w:val="center"/>
          </w:tcPr>
          <w:p w14:paraId="10CA690E" w14:textId="77777777" w:rsidR="00F93978" w:rsidRPr="00067452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7452">
              <w:rPr>
                <w:rFonts w:cs="B Nazanin" w:hint="cs"/>
                <w:sz w:val="28"/>
                <w:szCs w:val="28"/>
                <w:rtl/>
                <w:lang w:bidi="fa-IR"/>
              </w:rPr>
              <w:t>سارا بلوم راسکین</w:t>
            </w:r>
          </w:p>
          <w:p w14:paraId="402CF9F4" w14:textId="77777777" w:rsidR="00F93978" w:rsidRPr="00067452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067452">
              <w:rPr>
                <w:rFonts w:cs="B Nazanin"/>
                <w:sz w:val="28"/>
                <w:szCs w:val="28"/>
                <w:lang w:bidi="fa-IR"/>
              </w:rPr>
              <w:t>Sarah Bloom Raskin</w:t>
            </w:r>
          </w:p>
        </w:tc>
        <w:tc>
          <w:tcPr>
            <w:tcW w:w="1260" w:type="dxa"/>
            <w:vAlign w:val="center"/>
          </w:tcPr>
          <w:p w14:paraId="187DE481" w14:textId="0B90E0B3" w:rsidR="00F93978" w:rsidRPr="002378CB" w:rsidRDefault="00BE33C2" w:rsidP="00BE33C2">
            <w:pPr>
              <w:ind w:left="360" w:right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</w:tr>
      <w:tr w:rsidR="00F93978" w:rsidRPr="00C05D5F" w14:paraId="4817F8F6" w14:textId="77777777" w:rsidTr="00BE33C2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6DFBD484" w14:textId="77777777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مشارکت در اجرای تحریم های ظالمانه از طریق برنامه ریزی، شناسایی و اقدام علیه شبکه مالی و بانکی جمهوری اسلامی ایران</w:t>
            </w:r>
          </w:p>
        </w:tc>
        <w:tc>
          <w:tcPr>
            <w:tcW w:w="4019" w:type="dxa"/>
            <w:vAlign w:val="center"/>
          </w:tcPr>
          <w:p w14:paraId="40F26571" w14:textId="2068E956" w:rsidR="00F93978" w:rsidRDefault="00F93978" w:rsidP="00F939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رئیس سابق شبکه اجرای قانون علیه جرائم مالی </w:t>
            </w:r>
          </w:p>
        </w:tc>
        <w:tc>
          <w:tcPr>
            <w:tcW w:w="4522" w:type="dxa"/>
            <w:vAlign w:val="center"/>
          </w:tcPr>
          <w:p w14:paraId="2E2A6C8E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کنث ای بلانکو</w:t>
            </w:r>
          </w:p>
          <w:p w14:paraId="2C934885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Kenneth A. Blanco</w:t>
            </w:r>
          </w:p>
        </w:tc>
        <w:tc>
          <w:tcPr>
            <w:tcW w:w="1260" w:type="dxa"/>
            <w:vAlign w:val="center"/>
          </w:tcPr>
          <w:p w14:paraId="2951F45A" w14:textId="2DA515DE" w:rsidR="00F93978" w:rsidRPr="00BE33C2" w:rsidRDefault="00BE33C2" w:rsidP="00BE33C2">
            <w:pPr>
              <w:ind w:left="360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</w:tr>
      <w:tr w:rsidR="00F93978" w:rsidRPr="00C05D5F" w14:paraId="59331B75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20089405" w14:textId="77777777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مشارکت در اجرای تحریم های ظالمانه از طریق برنامه ریزی، شناسایی و اقدام علیه شبکه مالی و بانکی جمهوری اسلامی ایران</w:t>
            </w:r>
          </w:p>
        </w:tc>
        <w:tc>
          <w:tcPr>
            <w:tcW w:w="4019" w:type="dxa"/>
            <w:vAlign w:val="center"/>
          </w:tcPr>
          <w:p w14:paraId="594604CD" w14:textId="38005A84" w:rsidR="00F93978" w:rsidRDefault="00F93978" w:rsidP="00F9397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دستیار سابق مدیرکل اوفک، سرپرست سابق شبکه اجرای قانون علیه جرائم مالی </w:t>
            </w:r>
          </w:p>
        </w:tc>
        <w:tc>
          <w:tcPr>
            <w:tcW w:w="4522" w:type="dxa"/>
            <w:vAlign w:val="center"/>
          </w:tcPr>
          <w:p w14:paraId="6E330C61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lang w:bidi="fa-IR"/>
              </w:rPr>
              <w:t>Michael Moiser</w:t>
            </w:r>
          </w:p>
          <w:p w14:paraId="376ED243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مایکل مویزر</w:t>
            </w:r>
          </w:p>
        </w:tc>
        <w:tc>
          <w:tcPr>
            <w:tcW w:w="1260" w:type="dxa"/>
            <w:vAlign w:val="center"/>
          </w:tcPr>
          <w:p w14:paraId="318512E8" w14:textId="2A49B9AA" w:rsidR="00F93978" w:rsidRPr="00BE33C2" w:rsidRDefault="00BE33C2" w:rsidP="00BE33C2">
            <w:pPr>
              <w:ind w:left="360" w:right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</w:tr>
      <w:tr w:rsidR="00F93978" w:rsidRPr="00C05D5F" w14:paraId="4D27E9C9" w14:textId="77777777" w:rsidTr="00BE3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4EA10852" w14:textId="6D891AEA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lastRenderedPageBreak/>
              <w:t>همکاری و تلاش در جهت پیشبرد سیاست فشار حداکثری و سلب اساسی ترین حقوق مردم ایران از طریق اعمال تحریم ظالمانه</w:t>
            </w:r>
          </w:p>
        </w:tc>
        <w:tc>
          <w:tcPr>
            <w:tcW w:w="4019" w:type="dxa"/>
            <w:vAlign w:val="center"/>
          </w:tcPr>
          <w:p w14:paraId="12C90EC7" w14:textId="63189E45" w:rsidR="00F93978" w:rsidRDefault="00F93978" w:rsidP="00F9397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سفیر سابق آمریکا در آلمان</w:t>
            </w:r>
          </w:p>
        </w:tc>
        <w:tc>
          <w:tcPr>
            <w:tcW w:w="4522" w:type="dxa"/>
            <w:vAlign w:val="center"/>
          </w:tcPr>
          <w:p w14:paraId="4648ABBA" w14:textId="27609918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ریچارد آلن گرنل</w:t>
            </w:r>
          </w:p>
          <w:p w14:paraId="6CF0EAB0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sz w:val="28"/>
                <w:szCs w:val="28"/>
              </w:rPr>
              <w:t>Richard Alen Grenell</w:t>
            </w:r>
          </w:p>
        </w:tc>
        <w:tc>
          <w:tcPr>
            <w:tcW w:w="1260" w:type="dxa"/>
            <w:vAlign w:val="center"/>
          </w:tcPr>
          <w:p w14:paraId="71686642" w14:textId="36EB38FE" w:rsidR="00F93978" w:rsidRPr="00BE33C2" w:rsidRDefault="00BE33C2" w:rsidP="00BE33C2">
            <w:pPr>
              <w:ind w:left="360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F93978" w:rsidRPr="00C05D5F" w14:paraId="7D3070CF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4DF639AE" w14:textId="0B995D7A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تسهیل اعمال تحریم های ظالمانه آمریکا از طریق همکاری با وزارت خزانه داری آمریکا در تحلیل اطلاعات مربوط به مسائل تحریمی و امنیتی در خلیج فارس و انجام هماهنگی های اقتصادی بین سازمانی در امور اقتصادی مربوط به تحریم</w:t>
            </w:r>
          </w:p>
        </w:tc>
        <w:tc>
          <w:tcPr>
            <w:tcW w:w="4019" w:type="dxa"/>
            <w:vAlign w:val="center"/>
          </w:tcPr>
          <w:p w14:paraId="7A0F9F20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 عامل و رئیس شرکت خارون</w:t>
            </w:r>
          </w:p>
        </w:tc>
        <w:tc>
          <w:tcPr>
            <w:tcW w:w="4522" w:type="dxa"/>
            <w:vAlign w:val="center"/>
          </w:tcPr>
          <w:p w14:paraId="44588370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متئو اپستین</w:t>
            </w:r>
          </w:p>
          <w:p w14:paraId="12B7406C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Matthew Epstein</w:t>
            </w:r>
          </w:p>
        </w:tc>
        <w:tc>
          <w:tcPr>
            <w:tcW w:w="1260" w:type="dxa"/>
            <w:vAlign w:val="center"/>
          </w:tcPr>
          <w:p w14:paraId="1B2F35D2" w14:textId="431216B3" w:rsidR="00F93978" w:rsidRPr="00BE33C2" w:rsidRDefault="00BE33C2" w:rsidP="00BE33C2">
            <w:pPr>
              <w:ind w:left="360" w:right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F93978" w:rsidRPr="00C05D5F" w14:paraId="350104C6" w14:textId="77777777" w:rsidTr="00BE3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24BD6661" w14:textId="7D1E540D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تسهیل اعمال تحریم های ظالمانه آمریکا از طریق همکاری با وزارت خزانه داری آمریکا در حوزه تحلیل اطلاعات به وسیله به کارگیری منابع اطلاعاتی و فناوری در زمینه مسائل تجاری، اقتصادی و امنیتی</w:t>
            </w:r>
          </w:p>
        </w:tc>
        <w:tc>
          <w:tcPr>
            <w:tcW w:w="4019" w:type="dxa"/>
            <w:vAlign w:val="center"/>
          </w:tcPr>
          <w:p w14:paraId="110D64A4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 ارشد در شرکت خارون</w:t>
            </w:r>
          </w:p>
        </w:tc>
        <w:tc>
          <w:tcPr>
            <w:tcW w:w="4522" w:type="dxa"/>
            <w:vAlign w:val="center"/>
          </w:tcPr>
          <w:p w14:paraId="49DAB368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بنیامین اشمیت</w:t>
            </w:r>
          </w:p>
          <w:p w14:paraId="66216FBA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Benjamin Schmidt</w:t>
            </w:r>
          </w:p>
        </w:tc>
        <w:tc>
          <w:tcPr>
            <w:tcW w:w="1260" w:type="dxa"/>
            <w:vAlign w:val="center"/>
          </w:tcPr>
          <w:p w14:paraId="2BC80F55" w14:textId="25F9E5AD" w:rsidR="00F93978" w:rsidRPr="00BE33C2" w:rsidRDefault="00BE33C2" w:rsidP="00BE33C2">
            <w:pPr>
              <w:ind w:left="360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F93978" w:rsidRPr="00C05D5F" w14:paraId="0707F833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6081ED87" w14:textId="57515F38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تسهیل اعمال تحریم های ظالمانه آمریکا از طریق همکاری با وزارت خزانه داری آمریکا به وسیله تحلیل فعالیت های مالی در بخش های دولتی و خصوصی</w:t>
            </w:r>
          </w:p>
        </w:tc>
        <w:tc>
          <w:tcPr>
            <w:tcW w:w="4019" w:type="dxa"/>
            <w:vAlign w:val="center"/>
          </w:tcPr>
          <w:p w14:paraId="73823AB1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 ارشد در شرکت خارون و کارمند سابق خزانه داری آمریکا در اداره اطلاعات و تحلیل</w:t>
            </w:r>
          </w:p>
        </w:tc>
        <w:tc>
          <w:tcPr>
            <w:tcW w:w="4522" w:type="dxa"/>
            <w:vAlign w:val="center"/>
          </w:tcPr>
          <w:p w14:paraId="661292A8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هوارد مندلسون</w:t>
            </w:r>
          </w:p>
          <w:p w14:paraId="719128B2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Howard Mendelson</w:t>
            </w:r>
          </w:p>
        </w:tc>
        <w:tc>
          <w:tcPr>
            <w:tcW w:w="1260" w:type="dxa"/>
            <w:vAlign w:val="center"/>
          </w:tcPr>
          <w:p w14:paraId="68D3238E" w14:textId="41A26A47" w:rsidR="00F93978" w:rsidRPr="00BE33C2" w:rsidRDefault="00BE33C2" w:rsidP="00BE33C2">
            <w:pPr>
              <w:ind w:left="360" w:right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F93978" w:rsidRPr="00C05D5F" w14:paraId="1FE4470A" w14:textId="77777777" w:rsidTr="00BE3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0EA573B5" w14:textId="4FC57309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تسهیل اعمال تحریم های ظالمانه آمریکا از طریق ﻫﺪاﯾﺖ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ﺗﯿﻢ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ﺗﺤﻠﯿﻞ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و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ﺗﺤﻘﯿﻖ شرکت خارون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ﺑﺎ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ﻣﺤﻮرﯾﺖ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اﻃﻼﻋﺎت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ﻣﺮﺗﺒﻂ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ﺑﺎ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ﺗﺤﺮﯾﻢﻫﺎي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ﻣﺎﻟﯽ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ﻓﻌﺎﻟﯿﺖﻫﺎي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ﺗﺠﺎري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و</w:t>
            </w:r>
            <w:r w:rsidRPr="007A433E">
              <w:rPr>
                <w:rFonts w:cs="B Nazanin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ارائه اطلاعات به اوفک به منظور 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تشدید تحریم های ظالمانه</w:t>
            </w:r>
          </w:p>
        </w:tc>
        <w:tc>
          <w:tcPr>
            <w:tcW w:w="4019" w:type="dxa"/>
            <w:vAlign w:val="center"/>
          </w:tcPr>
          <w:p w14:paraId="7C548F23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مدیر تحقیقات شرکت خارون</w:t>
            </w:r>
          </w:p>
        </w:tc>
        <w:tc>
          <w:tcPr>
            <w:tcW w:w="4522" w:type="dxa"/>
            <w:vAlign w:val="center"/>
          </w:tcPr>
          <w:p w14:paraId="53042E3F" w14:textId="26F91FA6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بنیامین دیویس</w:t>
            </w:r>
          </w:p>
          <w:p w14:paraId="626EFC87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Benjamin Davis</w:t>
            </w:r>
          </w:p>
        </w:tc>
        <w:tc>
          <w:tcPr>
            <w:tcW w:w="1260" w:type="dxa"/>
            <w:vAlign w:val="center"/>
          </w:tcPr>
          <w:p w14:paraId="56DAB87C" w14:textId="36D9E790" w:rsidR="00F93978" w:rsidRPr="00BE33C2" w:rsidRDefault="00BE33C2" w:rsidP="00BE33C2">
            <w:pPr>
              <w:ind w:left="360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F93978" w:rsidRPr="00C05D5F" w14:paraId="536A1235" w14:textId="77777777" w:rsidTr="00BE3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255931C3" w14:textId="051EE874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lastRenderedPageBreak/>
              <w:t>تسهیل اعمال تحریم های ظالمانه آمریکا از طریق هماهنگی و پیشبرد پروژه های تحقیقاتی در خارون با محوریت برنامه</w:t>
            </w: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softHyphen/>
              <w:t>های تحریمی مرتبط با تروریسم و خاورمیانه و همکاری با وزارت دفاع آمریکا در این زمینه</w:t>
            </w:r>
          </w:p>
        </w:tc>
        <w:tc>
          <w:tcPr>
            <w:tcW w:w="4019" w:type="dxa"/>
            <w:vAlign w:val="center"/>
          </w:tcPr>
          <w:p w14:paraId="69D6CEF8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معاون تحقیقاتی شرکت خارون و کارمند ارشد سابق اوفک</w:t>
            </w:r>
          </w:p>
        </w:tc>
        <w:tc>
          <w:tcPr>
            <w:tcW w:w="4522" w:type="dxa"/>
            <w:vAlign w:val="center"/>
          </w:tcPr>
          <w:p w14:paraId="70CEE4B8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مارک نخله</w:t>
            </w:r>
          </w:p>
          <w:p w14:paraId="4C2964DF" w14:textId="77777777" w:rsidR="00F93978" w:rsidRDefault="00F93978" w:rsidP="00F93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Marc Nakhla</w:t>
            </w:r>
          </w:p>
        </w:tc>
        <w:tc>
          <w:tcPr>
            <w:tcW w:w="1260" w:type="dxa"/>
            <w:vAlign w:val="center"/>
          </w:tcPr>
          <w:p w14:paraId="6B0FACEE" w14:textId="1C384EC8" w:rsidR="00F93978" w:rsidRPr="00BE33C2" w:rsidRDefault="00BE33C2" w:rsidP="00BE33C2">
            <w:pPr>
              <w:ind w:left="360" w:right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F93978" w:rsidRPr="00C05D5F" w14:paraId="04DB3A6C" w14:textId="77777777" w:rsidTr="00BE33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4" w:type="dxa"/>
            <w:vAlign w:val="center"/>
          </w:tcPr>
          <w:p w14:paraId="13BE1959" w14:textId="61D1F742" w:rsidR="00F93978" w:rsidRPr="007A433E" w:rsidRDefault="00F93978" w:rsidP="00F9397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 w:rsidRPr="007A433E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تسهیل اعمال تحریم های ظالمانه آمریکا  از طریق ارائه سیاست‌ها و راهبردهای تحریمی</w:t>
            </w:r>
          </w:p>
        </w:tc>
        <w:tc>
          <w:tcPr>
            <w:tcW w:w="4019" w:type="dxa"/>
            <w:vAlign w:val="center"/>
          </w:tcPr>
          <w:p w14:paraId="7EDF3A27" w14:textId="4CB7A443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دبیر اجرایی شرکت خارون و معاون سابق وزارت خزانه داری آمریکا</w:t>
            </w:r>
          </w:p>
        </w:tc>
        <w:tc>
          <w:tcPr>
            <w:tcW w:w="4522" w:type="dxa"/>
            <w:vAlign w:val="center"/>
          </w:tcPr>
          <w:p w14:paraId="54C6EDAB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جانیس گاردنر</w:t>
            </w:r>
          </w:p>
          <w:p w14:paraId="6E988A91" w14:textId="77777777" w:rsidR="00F93978" w:rsidRDefault="00F93978" w:rsidP="00F93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Janice Gardner</w:t>
            </w:r>
          </w:p>
        </w:tc>
        <w:tc>
          <w:tcPr>
            <w:tcW w:w="1260" w:type="dxa"/>
            <w:vAlign w:val="center"/>
          </w:tcPr>
          <w:p w14:paraId="6D08C785" w14:textId="0C9A487D" w:rsidR="00F93978" w:rsidRPr="00BE33C2" w:rsidRDefault="00BE33C2" w:rsidP="00BE33C2">
            <w:pPr>
              <w:ind w:left="360" w:righ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</w:tbl>
    <w:p w14:paraId="695CF382" w14:textId="77777777" w:rsidR="004F69F0" w:rsidRPr="004F69F0" w:rsidRDefault="004F69F0" w:rsidP="00486304">
      <w:pPr>
        <w:bidi/>
        <w:rPr>
          <w:rFonts w:cs="B Nazanin"/>
          <w:sz w:val="28"/>
          <w:szCs w:val="28"/>
          <w:rtl/>
          <w:lang w:bidi="fa-IR"/>
        </w:rPr>
      </w:pPr>
    </w:p>
    <w:sectPr w:rsidR="004F69F0" w:rsidRPr="004F69F0" w:rsidSect="008B7A76">
      <w:footerReference w:type="default" r:id="rId8"/>
      <w:pgSz w:w="15840" w:h="12240" w:orient="landscape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CF9C0" w14:textId="77777777" w:rsidR="00B6371D" w:rsidRDefault="00B6371D" w:rsidP="004F69F0">
      <w:pPr>
        <w:spacing w:after="0" w:line="240" w:lineRule="auto"/>
      </w:pPr>
      <w:r>
        <w:separator/>
      </w:r>
    </w:p>
  </w:endnote>
  <w:endnote w:type="continuationSeparator" w:id="0">
    <w:p w14:paraId="20588D38" w14:textId="77777777" w:rsidR="00B6371D" w:rsidRDefault="00B6371D" w:rsidP="004F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38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76A73C" w14:textId="1C55C793" w:rsidR="00AD32EC" w:rsidRDefault="00AD32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5F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5F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0D3C68" w14:textId="77777777" w:rsidR="00AD32EC" w:rsidRDefault="00AD3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EA013" w14:textId="77777777" w:rsidR="00B6371D" w:rsidRDefault="00B6371D" w:rsidP="004F69F0">
      <w:pPr>
        <w:spacing w:after="0" w:line="240" w:lineRule="auto"/>
      </w:pPr>
      <w:r>
        <w:separator/>
      </w:r>
    </w:p>
  </w:footnote>
  <w:footnote w:type="continuationSeparator" w:id="0">
    <w:p w14:paraId="03617043" w14:textId="77777777" w:rsidR="00B6371D" w:rsidRDefault="00B6371D" w:rsidP="004F6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3FE7"/>
    <w:multiLevelType w:val="hybridMultilevel"/>
    <w:tmpl w:val="8786BF2E"/>
    <w:lvl w:ilvl="0" w:tplc="BCCEC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7BAD"/>
    <w:multiLevelType w:val="hybridMultilevel"/>
    <w:tmpl w:val="CC0A226E"/>
    <w:lvl w:ilvl="0" w:tplc="72940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F0"/>
    <w:rsid w:val="00015E08"/>
    <w:rsid w:val="00022321"/>
    <w:rsid w:val="00052701"/>
    <w:rsid w:val="00055BD9"/>
    <w:rsid w:val="00062717"/>
    <w:rsid w:val="000659EB"/>
    <w:rsid w:val="00067452"/>
    <w:rsid w:val="00067C95"/>
    <w:rsid w:val="000877AF"/>
    <w:rsid w:val="000A3848"/>
    <w:rsid w:val="000B1F23"/>
    <w:rsid w:val="000B35C9"/>
    <w:rsid w:val="000D56EB"/>
    <w:rsid w:val="000E41A6"/>
    <w:rsid w:val="00103D7A"/>
    <w:rsid w:val="00127A6A"/>
    <w:rsid w:val="00136C7A"/>
    <w:rsid w:val="0015355A"/>
    <w:rsid w:val="00164BCC"/>
    <w:rsid w:val="00175F1B"/>
    <w:rsid w:val="00191E21"/>
    <w:rsid w:val="00192358"/>
    <w:rsid w:val="001E78A9"/>
    <w:rsid w:val="002146E4"/>
    <w:rsid w:val="00217388"/>
    <w:rsid w:val="002378CB"/>
    <w:rsid w:val="002408D8"/>
    <w:rsid w:val="00257FB2"/>
    <w:rsid w:val="00283411"/>
    <w:rsid w:val="00287CA7"/>
    <w:rsid w:val="00291BDC"/>
    <w:rsid w:val="002B3616"/>
    <w:rsid w:val="002D2BA4"/>
    <w:rsid w:val="002F0C81"/>
    <w:rsid w:val="002F123D"/>
    <w:rsid w:val="00304552"/>
    <w:rsid w:val="00313E14"/>
    <w:rsid w:val="003214C9"/>
    <w:rsid w:val="00324ADF"/>
    <w:rsid w:val="0033383C"/>
    <w:rsid w:val="003440F1"/>
    <w:rsid w:val="00347D98"/>
    <w:rsid w:val="00351573"/>
    <w:rsid w:val="00366826"/>
    <w:rsid w:val="003670A3"/>
    <w:rsid w:val="00387AD8"/>
    <w:rsid w:val="003A7FCD"/>
    <w:rsid w:val="003B0CE9"/>
    <w:rsid w:val="003B4B91"/>
    <w:rsid w:val="003C6284"/>
    <w:rsid w:val="003C6A3E"/>
    <w:rsid w:val="003E73EB"/>
    <w:rsid w:val="004067B9"/>
    <w:rsid w:val="00411995"/>
    <w:rsid w:val="004120E0"/>
    <w:rsid w:val="00412A13"/>
    <w:rsid w:val="004240E2"/>
    <w:rsid w:val="004310CC"/>
    <w:rsid w:val="004435FB"/>
    <w:rsid w:val="004469A9"/>
    <w:rsid w:val="0048042F"/>
    <w:rsid w:val="00485358"/>
    <w:rsid w:val="00486304"/>
    <w:rsid w:val="0048735E"/>
    <w:rsid w:val="0049222F"/>
    <w:rsid w:val="004A2701"/>
    <w:rsid w:val="004A3F3B"/>
    <w:rsid w:val="004B0B65"/>
    <w:rsid w:val="004D3982"/>
    <w:rsid w:val="004F064B"/>
    <w:rsid w:val="004F0FB2"/>
    <w:rsid w:val="004F4B79"/>
    <w:rsid w:val="004F524C"/>
    <w:rsid w:val="004F697A"/>
    <w:rsid w:val="004F69F0"/>
    <w:rsid w:val="005131D0"/>
    <w:rsid w:val="00523384"/>
    <w:rsid w:val="00534438"/>
    <w:rsid w:val="00545E41"/>
    <w:rsid w:val="005567DC"/>
    <w:rsid w:val="00557B2C"/>
    <w:rsid w:val="005619EE"/>
    <w:rsid w:val="00576728"/>
    <w:rsid w:val="005822E2"/>
    <w:rsid w:val="005828E9"/>
    <w:rsid w:val="005838A8"/>
    <w:rsid w:val="00593A75"/>
    <w:rsid w:val="005E1C8E"/>
    <w:rsid w:val="005E2C5C"/>
    <w:rsid w:val="005E58BB"/>
    <w:rsid w:val="005F741E"/>
    <w:rsid w:val="00603258"/>
    <w:rsid w:val="006071C0"/>
    <w:rsid w:val="0062504B"/>
    <w:rsid w:val="00632F64"/>
    <w:rsid w:val="006356EC"/>
    <w:rsid w:val="00636E14"/>
    <w:rsid w:val="006401CC"/>
    <w:rsid w:val="00642D6F"/>
    <w:rsid w:val="00662E6A"/>
    <w:rsid w:val="0069160F"/>
    <w:rsid w:val="006B2008"/>
    <w:rsid w:val="006C44F1"/>
    <w:rsid w:val="006D35A7"/>
    <w:rsid w:val="006F427E"/>
    <w:rsid w:val="006F7F5C"/>
    <w:rsid w:val="007204FE"/>
    <w:rsid w:val="00724C3A"/>
    <w:rsid w:val="0075531C"/>
    <w:rsid w:val="0076123E"/>
    <w:rsid w:val="007644D8"/>
    <w:rsid w:val="007A433E"/>
    <w:rsid w:val="007B36AE"/>
    <w:rsid w:val="007F0B44"/>
    <w:rsid w:val="007F2202"/>
    <w:rsid w:val="007F7B36"/>
    <w:rsid w:val="007F7E2C"/>
    <w:rsid w:val="00801D07"/>
    <w:rsid w:val="00817BE3"/>
    <w:rsid w:val="00830C81"/>
    <w:rsid w:val="00834629"/>
    <w:rsid w:val="00835242"/>
    <w:rsid w:val="00840CA1"/>
    <w:rsid w:val="00842299"/>
    <w:rsid w:val="00844852"/>
    <w:rsid w:val="0088767F"/>
    <w:rsid w:val="00887F03"/>
    <w:rsid w:val="00890972"/>
    <w:rsid w:val="00896E25"/>
    <w:rsid w:val="008A320B"/>
    <w:rsid w:val="008A5BF9"/>
    <w:rsid w:val="008B7A76"/>
    <w:rsid w:val="008C2F60"/>
    <w:rsid w:val="008C6D92"/>
    <w:rsid w:val="008E2990"/>
    <w:rsid w:val="008E29FF"/>
    <w:rsid w:val="008E4801"/>
    <w:rsid w:val="008E7831"/>
    <w:rsid w:val="0091231E"/>
    <w:rsid w:val="009137F8"/>
    <w:rsid w:val="009147D1"/>
    <w:rsid w:val="00962D32"/>
    <w:rsid w:val="00982FCA"/>
    <w:rsid w:val="00983B30"/>
    <w:rsid w:val="009A1268"/>
    <w:rsid w:val="009B35C2"/>
    <w:rsid w:val="009E1F31"/>
    <w:rsid w:val="009F168D"/>
    <w:rsid w:val="009F5783"/>
    <w:rsid w:val="00A03D2E"/>
    <w:rsid w:val="00A14A4B"/>
    <w:rsid w:val="00A1588B"/>
    <w:rsid w:val="00A2405C"/>
    <w:rsid w:val="00A33967"/>
    <w:rsid w:val="00A41D79"/>
    <w:rsid w:val="00A4616E"/>
    <w:rsid w:val="00A46D1E"/>
    <w:rsid w:val="00A64E5F"/>
    <w:rsid w:val="00A82FE7"/>
    <w:rsid w:val="00AA3E8E"/>
    <w:rsid w:val="00AC26B1"/>
    <w:rsid w:val="00AD32EC"/>
    <w:rsid w:val="00B6371D"/>
    <w:rsid w:val="00B65A92"/>
    <w:rsid w:val="00B704CD"/>
    <w:rsid w:val="00B826F3"/>
    <w:rsid w:val="00B841EA"/>
    <w:rsid w:val="00B9696F"/>
    <w:rsid w:val="00B97069"/>
    <w:rsid w:val="00BA4ECA"/>
    <w:rsid w:val="00BC3C39"/>
    <w:rsid w:val="00BC5F61"/>
    <w:rsid w:val="00BD6D66"/>
    <w:rsid w:val="00BE33C2"/>
    <w:rsid w:val="00C02F5C"/>
    <w:rsid w:val="00C141B4"/>
    <w:rsid w:val="00C16417"/>
    <w:rsid w:val="00C20673"/>
    <w:rsid w:val="00C24DA3"/>
    <w:rsid w:val="00C30154"/>
    <w:rsid w:val="00C456AD"/>
    <w:rsid w:val="00C50928"/>
    <w:rsid w:val="00C62810"/>
    <w:rsid w:val="00C8107E"/>
    <w:rsid w:val="00C81536"/>
    <w:rsid w:val="00C8751E"/>
    <w:rsid w:val="00C97EF2"/>
    <w:rsid w:val="00CC37E9"/>
    <w:rsid w:val="00CE3A03"/>
    <w:rsid w:val="00CF71D3"/>
    <w:rsid w:val="00D070A8"/>
    <w:rsid w:val="00D24192"/>
    <w:rsid w:val="00D337EF"/>
    <w:rsid w:val="00D4169E"/>
    <w:rsid w:val="00D7709C"/>
    <w:rsid w:val="00DA4B1C"/>
    <w:rsid w:val="00DB1902"/>
    <w:rsid w:val="00DB6F9C"/>
    <w:rsid w:val="00DB7D36"/>
    <w:rsid w:val="00DC5FB1"/>
    <w:rsid w:val="00DD3890"/>
    <w:rsid w:val="00DE24B9"/>
    <w:rsid w:val="00E0318D"/>
    <w:rsid w:val="00E27885"/>
    <w:rsid w:val="00E3589C"/>
    <w:rsid w:val="00E54855"/>
    <w:rsid w:val="00E602FD"/>
    <w:rsid w:val="00E77E2B"/>
    <w:rsid w:val="00E91686"/>
    <w:rsid w:val="00EC7E1E"/>
    <w:rsid w:val="00ED1FE5"/>
    <w:rsid w:val="00EF2C75"/>
    <w:rsid w:val="00EF4EC9"/>
    <w:rsid w:val="00F22710"/>
    <w:rsid w:val="00F2576E"/>
    <w:rsid w:val="00F336C4"/>
    <w:rsid w:val="00F43BA1"/>
    <w:rsid w:val="00F52696"/>
    <w:rsid w:val="00F63A8B"/>
    <w:rsid w:val="00F679A0"/>
    <w:rsid w:val="00F93978"/>
    <w:rsid w:val="00FA64F6"/>
    <w:rsid w:val="00FA7324"/>
    <w:rsid w:val="00FD4E6D"/>
    <w:rsid w:val="00FF26F0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C159"/>
  <w15:chartTrackingRefBased/>
  <w15:docId w15:val="{940F4A76-D773-4C48-A114-13C201A4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F69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9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9F0"/>
    <w:rPr>
      <w:vertAlign w:val="superscript"/>
    </w:rPr>
  </w:style>
  <w:style w:type="table" w:customStyle="1" w:styleId="GridTable4-Accent51">
    <w:name w:val="Grid Table 4 - Accent 51"/>
    <w:basedOn w:val="TableNormal"/>
    <w:uiPriority w:val="49"/>
    <w:rsid w:val="004F69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1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4801"/>
    <w:pPr>
      <w:ind w:left="720"/>
      <w:contextualSpacing/>
    </w:pPr>
  </w:style>
  <w:style w:type="table" w:styleId="GridTable4-Accent6">
    <w:name w:val="Grid Table 4 Accent 6"/>
    <w:basedOn w:val="TableNormal"/>
    <w:uiPriority w:val="49"/>
    <w:rsid w:val="00A03D2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A03D2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2EC"/>
  </w:style>
  <w:style w:type="paragraph" w:styleId="Footer">
    <w:name w:val="footer"/>
    <w:basedOn w:val="Normal"/>
    <w:link w:val="FooterChar"/>
    <w:uiPriority w:val="99"/>
    <w:unhideWhenUsed/>
    <w:rsid w:val="00AD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0BC5-7A60-4410-9F60-B4CC37B7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 asiyeh abtahi</dc:creator>
  <cp:keywords/>
  <dc:description/>
  <cp:lastModifiedBy>Mehdi Nurian</cp:lastModifiedBy>
  <cp:revision>2</cp:revision>
  <dcterms:created xsi:type="dcterms:W3CDTF">2022-04-09T05:27:00Z</dcterms:created>
  <dcterms:modified xsi:type="dcterms:W3CDTF">2022-04-09T05:27:00Z</dcterms:modified>
</cp:coreProperties>
</file>